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56" w:rsidRPr="00037F56" w:rsidRDefault="00037F56" w:rsidP="00037F56">
      <w:pPr>
        <w:shd w:val="clear" w:color="auto" w:fill="F6F6F6"/>
        <w:spacing w:after="240" w:line="240" w:lineRule="auto"/>
        <w:textAlignment w:val="baseline"/>
        <w:outlineLvl w:val="0"/>
        <w:rPr>
          <w:rFonts w:ascii="Arial" w:eastAsia="Times New Roman" w:hAnsi="Arial" w:cs="Arial"/>
          <w:color w:val="000000"/>
          <w:kern w:val="36"/>
          <w:sz w:val="32"/>
          <w:szCs w:val="32"/>
          <w:lang w:eastAsia="ru-RU"/>
        </w:rPr>
      </w:pPr>
      <w:r w:rsidRPr="00037F56">
        <w:rPr>
          <w:rFonts w:ascii="Arial" w:eastAsia="Times New Roman" w:hAnsi="Arial" w:cs="Arial"/>
          <w:color w:val="000000"/>
          <w:kern w:val="36"/>
          <w:sz w:val="32"/>
          <w:szCs w:val="32"/>
          <w:lang w:eastAsia="ru-RU"/>
        </w:rPr>
        <w:t>ЗАКОН РЕСПУБЛИКИ ТАТАРСТАН О ПРОТИВОДЕЙСТВИИ КОРРУПЦИИ В РЕСПУБЛИКЕ ТАТАРСТАН</w:t>
      </w:r>
    </w:p>
    <w:tbl>
      <w:tblPr>
        <w:tblW w:w="5000" w:type="pct"/>
        <w:tblCellMar>
          <w:left w:w="0" w:type="dxa"/>
          <w:right w:w="0" w:type="dxa"/>
        </w:tblCellMar>
        <w:tblLook w:val="04A0" w:firstRow="1" w:lastRow="0" w:firstColumn="1" w:lastColumn="0" w:noHBand="0" w:noVBand="1"/>
      </w:tblPr>
      <w:tblGrid>
        <w:gridCol w:w="4877"/>
        <w:gridCol w:w="4814"/>
      </w:tblGrid>
      <w:tr w:rsidR="00037F56" w:rsidRPr="00037F56" w:rsidTr="00037F56">
        <w:tc>
          <w:tcPr>
            <w:tcW w:w="5100" w:type="dxa"/>
            <w:tcBorders>
              <w:top w:val="nil"/>
              <w:left w:val="nil"/>
              <w:bottom w:val="nil"/>
              <w:right w:val="nil"/>
            </w:tcBorders>
            <w:tcMar>
              <w:top w:w="240" w:type="dxa"/>
              <w:left w:w="0" w:type="dxa"/>
              <w:bottom w:w="240" w:type="dxa"/>
              <w:right w:w="336" w:type="dxa"/>
            </w:tcMar>
            <w:hideMark/>
          </w:tcPr>
          <w:p w:rsidR="00037F56" w:rsidRPr="00037F56" w:rsidRDefault="00037F56" w:rsidP="00037F56">
            <w:pPr>
              <w:spacing w:after="240" w:line="270" w:lineRule="atLeast"/>
              <w:textAlignment w:val="baseline"/>
              <w:rPr>
                <w:rFonts w:ascii="Times New Roman" w:eastAsia="Times New Roman" w:hAnsi="Times New Roman" w:cs="Times New Roman"/>
                <w:sz w:val="24"/>
                <w:szCs w:val="24"/>
                <w:lang w:eastAsia="ru-RU"/>
              </w:rPr>
            </w:pPr>
            <w:r w:rsidRPr="00037F56">
              <w:rPr>
                <w:rFonts w:ascii="Times New Roman" w:eastAsia="Times New Roman" w:hAnsi="Times New Roman" w:cs="Times New Roman"/>
                <w:sz w:val="24"/>
                <w:szCs w:val="24"/>
                <w:lang w:eastAsia="ru-RU"/>
              </w:rPr>
              <w:t> мая 2006 года</w:t>
            </w:r>
          </w:p>
        </w:tc>
        <w:tc>
          <w:tcPr>
            <w:tcW w:w="5100" w:type="dxa"/>
            <w:tcBorders>
              <w:top w:val="nil"/>
              <w:left w:val="nil"/>
              <w:bottom w:val="nil"/>
              <w:right w:val="nil"/>
            </w:tcBorders>
            <w:tcMar>
              <w:top w:w="240" w:type="dxa"/>
              <w:left w:w="0" w:type="dxa"/>
              <w:bottom w:w="240" w:type="dxa"/>
              <w:right w:w="336" w:type="dxa"/>
            </w:tcMar>
            <w:hideMark/>
          </w:tcPr>
          <w:p w:rsidR="00037F56" w:rsidRPr="00037F56" w:rsidRDefault="00037F56" w:rsidP="00037F56">
            <w:pPr>
              <w:spacing w:after="240" w:line="270" w:lineRule="atLeast"/>
              <w:jc w:val="right"/>
              <w:textAlignment w:val="baseline"/>
              <w:rPr>
                <w:rFonts w:ascii="Times New Roman" w:eastAsia="Times New Roman" w:hAnsi="Times New Roman" w:cs="Times New Roman"/>
                <w:sz w:val="24"/>
                <w:szCs w:val="24"/>
                <w:lang w:eastAsia="ru-RU"/>
              </w:rPr>
            </w:pPr>
            <w:r w:rsidRPr="00037F56">
              <w:rPr>
                <w:rFonts w:ascii="Times New Roman" w:eastAsia="Times New Roman" w:hAnsi="Times New Roman" w:cs="Times New Roman"/>
                <w:sz w:val="24"/>
                <w:szCs w:val="24"/>
                <w:lang w:eastAsia="ru-RU"/>
              </w:rPr>
              <w:t>N 34-ЗРТ</w:t>
            </w:r>
          </w:p>
        </w:tc>
      </w:tr>
    </w:tbl>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bdr w:val="none" w:sz="0" w:space="0" w:color="auto" w:frame="1"/>
          <w:lang w:eastAsia="ru-RU"/>
        </w:rPr>
        <w:t> </w:t>
      </w:r>
    </w:p>
    <w:p w:rsidR="00037F56" w:rsidRPr="00037F56" w:rsidRDefault="00037F56" w:rsidP="00037F56">
      <w:pPr>
        <w:shd w:val="clear" w:color="auto" w:fill="F6F6F6"/>
        <w:spacing w:after="240" w:line="270" w:lineRule="atLeast"/>
        <w:jc w:val="center"/>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037F56">
        <w:rPr>
          <w:rFonts w:ascii="Arial" w:eastAsia="Times New Roman" w:hAnsi="Arial" w:cs="Arial"/>
          <w:b/>
          <w:bCs/>
          <w:color w:val="000000"/>
          <w:sz w:val="18"/>
          <w:szCs w:val="18"/>
          <w:bdr w:val="none" w:sz="0" w:space="0" w:color="auto" w:frame="1"/>
          <w:lang w:eastAsia="ru-RU"/>
        </w:rPr>
        <w:t>ЗАКОН РЕСПУБЛИКИ ТАТАРСТАН</w:t>
      </w:r>
    </w:p>
    <w:p w:rsidR="00037F56" w:rsidRPr="00037F56" w:rsidRDefault="00037F56" w:rsidP="00037F5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037F56">
        <w:rPr>
          <w:rFonts w:ascii="Arial" w:eastAsia="Times New Roman" w:hAnsi="Arial" w:cs="Arial"/>
          <w:b/>
          <w:bCs/>
          <w:color w:val="000000"/>
          <w:sz w:val="18"/>
          <w:szCs w:val="18"/>
          <w:bdr w:val="none" w:sz="0" w:space="0" w:color="auto" w:frame="1"/>
          <w:lang w:eastAsia="ru-RU"/>
        </w:rPr>
        <w:t> </w:t>
      </w:r>
    </w:p>
    <w:p w:rsidR="00037F56" w:rsidRPr="00037F56" w:rsidRDefault="00037F56" w:rsidP="00037F5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037F56">
        <w:rPr>
          <w:rFonts w:ascii="Arial" w:eastAsia="Times New Roman" w:hAnsi="Arial" w:cs="Arial"/>
          <w:b/>
          <w:bCs/>
          <w:color w:val="000000"/>
          <w:sz w:val="18"/>
          <w:szCs w:val="18"/>
          <w:bdr w:val="none" w:sz="0" w:space="0" w:color="auto" w:frame="1"/>
          <w:lang w:eastAsia="ru-RU"/>
        </w:rPr>
        <w:t>О ПРОТИВОДЕЙСТВИИ КОРРУПЦИИ В РЕСПУБЛИКЕ ТАТАРСТАН</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jc w:val="right"/>
        <w:textAlignment w:val="baseline"/>
        <w:rPr>
          <w:rFonts w:ascii="Arial" w:eastAsia="Times New Roman" w:hAnsi="Arial" w:cs="Arial"/>
          <w:color w:val="000000"/>
          <w:sz w:val="18"/>
          <w:szCs w:val="18"/>
          <w:lang w:eastAsia="ru-RU"/>
        </w:rPr>
      </w:pPr>
      <w:proofErr w:type="gramStart"/>
      <w:r w:rsidRPr="00037F56">
        <w:rPr>
          <w:rFonts w:ascii="Arial" w:eastAsia="Times New Roman" w:hAnsi="Arial" w:cs="Arial"/>
          <w:color w:val="000000"/>
          <w:sz w:val="18"/>
          <w:szCs w:val="18"/>
          <w:lang w:eastAsia="ru-RU"/>
        </w:rPr>
        <w:t>Принят</w:t>
      </w:r>
      <w:proofErr w:type="gramEnd"/>
    </w:p>
    <w:p w:rsidR="00037F56" w:rsidRPr="00037F56" w:rsidRDefault="00037F56" w:rsidP="00037F56">
      <w:pPr>
        <w:shd w:val="clear" w:color="auto" w:fill="F6F6F6"/>
        <w:spacing w:after="240" w:line="270" w:lineRule="atLeast"/>
        <w:jc w:val="righ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Государственным Советом</w:t>
      </w:r>
    </w:p>
    <w:p w:rsidR="00037F56" w:rsidRPr="00037F56" w:rsidRDefault="00037F56" w:rsidP="00037F56">
      <w:pPr>
        <w:shd w:val="clear" w:color="auto" w:fill="F6F6F6"/>
        <w:spacing w:after="240" w:line="270" w:lineRule="atLeast"/>
        <w:jc w:val="righ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Республики Татарстан</w:t>
      </w:r>
    </w:p>
    <w:p w:rsidR="00037F56" w:rsidRPr="00037F56" w:rsidRDefault="00037F56" w:rsidP="00037F56">
      <w:pPr>
        <w:shd w:val="clear" w:color="auto" w:fill="F6F6F6"/>
        <w:spacing w:after="240" w:line="270" w:lineRule="atLeast"/>
        <w:jc w:val="righ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30 марта 2006 года</w:t>
      </w:r>
    </w:p>
    <w:p w:rsidR="00037F56" w:rsidRPr="00037F56" w:rsidRDefault="00037F56" w:rsidP="00037F56">
      <w:pPr>
        <w:shd w:val="clear" w:color="auto" w:fill="F6F6F6"/>
        <w:spacing w:after="0" w:line="270" w:lineRule="atLeast"/>
        <w:jc w:val="center"/>
        <w:textAlignment w:val="baseline"/>
        <w:rPr>
          <w:rFonts w:ascii="Arial" w:eastAsia="Times New Roman" w:hAnsi="Arial" w:cs="Arial"/>
          <w:color w:val="000000"/>
          <w:sz w:val="18"/>
          <w:szCs w:val="18"/>
          <w:lang w:eastAsia="ru-RU"/>
        </w:rPr>
      </w:pPr>
      <w:proofErr w:type="gramStart"/>
      <w:r w:rsidRPr="00037F56">
        <w:rPr>
          <w:rFonts w:ascii="Arial" w:eastAsia="Times New Roman" w:hAnsi="Arial" w:cs="Arial"/>
          <w:color w:val="000000"/>
          <w:sz w:val="18"/>
          <w:szCs w:val="18"/>
          <w:lang w:eastAsia="ru-RU"/>
        </w:rPr>
        <w:t>(в ред. Законов РТ от 19.01.2010 </w:t>
      </w:r>
      <w:hyperlink r:id="rId6" w:history="1">
        <w:r w:rsidRPr="00037F56">
          <w:rPr>
            <w:rFonts w:ascii="Arial" w:eastAsia="Times New Roman" w:hAnsi="Arial" w:cs="Arial"/>
            <w:color w:val="006AC3"/>
            <w:sz w:val="18"/>
            <w:szCs w:val="18"/>
            <w:u w:val="single"/>
            <w:bdr w:val="none" w:sz="0" w:space="0" w:color="auto" w:frame="1"/>
            <w:lang w:eastAsia="ru-RU"/>
          </w:rPr>
          <w:t>N 6-ЗРТ</w:t>
        </w:r>
      </w:hyperlink>
      <w:r w:rsidRPr="00037F56">
        <w:rPr>
          <w:rFonts w:ascii="Arial" w:eastAsia="Times New Roman" w:hAnsi="Arial" w:cs="Arial"/>
          <w:color w:val="000000"/>
          <w:sz w:val="18"/>
          <w:szCs w:val="18"/>
          <w:lang w:eastAsia="ru-RU"/>
        </w:rPr>
        <w:t>,</w:t>
      </w:r>
      <w:proofErr w:type="gramEnd"/>
    </w:p>
    <w:p w:rsidR="00037F56" w:rsidRPr="00037F56" w:rsidRDefault="00037F56" w:rsidP="00037F5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от 12.06.2014 </w:t>
      </w:r>
      <w:hyperlink r:id="rId7" w:history="1">
        <w:r w:rsidRPr="00037F56">
          <w:rPr>
            <w:rFonts w:ascii="Arial" w:eastAsia="Times New Roman" w:hAnsi="Arial" w:cs="Arial"/>
            <w:color w:val="006AC3"/>
            <w:sz w:val="18"/>
            <w:szCs w:val="18"/>
            <w:u w:val="single"/>
            <w:bdr w:val="none" w:sz="0" w:space="0" w:color="auto" w:frame="1"/>
            <w:lang w:eastAsia="ru-RU"/>
          </w:rPr>
          <w:t>N 53-ЗРТ</w:t>
        </w:r>
      </w:hyperlink>
      <w:r w:rsidRPr="00037F56">
        <w:rPr>
          <w:rFonts w:ascii="Arial" w:eastAsia="Times New Roman" w:hAnsi="Arial" w:cs="Arial"/>
          <w:color w:val="000000"/>
          <w:sz w:val="18"/>
          <w:szCs w:val="18"/>
          <w:lang w:eastAsia="ru-RU"/>
        </w:rPr>
        <w:t>)</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Преамбула исключена. - </w:t>
      </w:r>
      <w:hyperlink r:id="rId8" w:history="1">
        <w:r w:rsidRPr="00037F56">
          <w:rPr>
            <w:rFonts w:ascii="Arial" w:eastAsia="Times New Roman" w:hAnsi="Arial" w:cs="Arial"/>
            <w:color w:val="006AC3"/>
            <w:sz w:val="18"/>
            <w:szCs w:val="18"/>
            <w:u w:val="single"/>
            <w:bdr w:val="none" w:sz="0" w:space="0" w:color="auto" w:frame="1"/>
            <w:lang w:eastAsia="ru-RU"/>
          </w:rPr>
          <w:t>Закон</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037F56">
        <w:rPr>
          <w:rFonts w:ascii="Arial" w:eastAsia="Times New Roman" w:hAnsi="Arial" w:cs="Arial"/>
          <w:b/>
          <w:bCs/>
          <w:color w:val="000000"/>
          <w:sz w:val="18"/>
          <w:szCs w:val="18"/>
          <w:bdr w:val="none" w:sz="0" w:space="0" w:color="auto" w:frame="1"/>
          <w:lang w:eastAsia="ru-RU"/>
        </w:rPr>
        <w:t>Глава 1. ОБЩИЕ ПОЛОЖЕНИЯ</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ind w:firstLine="540"/>
        <w:jc w:val="both"/>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Статья 1. Основные понятия</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(в ред. </w:t>
      </w:r>
      <w:hyperlink r:id="rId9"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Для целей настоящего Закона используются следующие основные понятия:</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1) понятия "коррупция", "противодействие коррупции", используемые в настоящем Законе, применяются в том же значении, что и в Федеральном </w:t>
      </w:r>
      <w:hyperlink r:id="rId10" w:history="1">
        <w:r w:rsidRPr="00037F56">
          <w:rPr>
            <w:rFonts w:ascii="Arial" w:eastAsia="Times New Roman" w:hAnsi="Arial" w:cs="Arial"/>
            <w:color w:val="006AC3"/>
            <w:sz w:val="18"/>
            <w:szCs w:val="18"/>
            <w:u w:val="single"/>
            <w:bdr w:val="none" w:sz="0" w:space="0" w:color="auto" w:frame="1"/>
            <w:lang w:eastAsia="ru-RU"/>
          </w:rPr>
          <w:t>законе</w:t>
        </w:r>
      </w:hyperlink>
      <w:r w:rsidRPr="00037F56">
        <w:rPr>
          <w:rFonts w:ascii="Arial" w:eastAsia="Times New Roman" w:hAnsi="Arial" w:cs="Arial"/>
          <w:color w:val="000000"/>
          <w:sz w:val="18"/>
          <w:szCs w:val="18"/>
          <w:lang w:eastAsia="ru-RU"/>
        </w:rPr>
        <w:t> "О противодействии коррупции";</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2) антикоррупционная политика Республики Татарстан - деятельность субъектов антикоррупционной политики Республики Татарстан в пределах их полномочий, направленная на противодействие коррупции и сокращение ее негативного влияния;</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3) государственный орган - образованная в соответствии с законодательством Республики Татарстан составная часть государственного аппарата, наделенная соответствующей компетенцией и производной от нее структурой, осуществляющая в присущих ей организационно-правовых формах государственно-властные полномочия.</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ind w:firstLine="540"/>
        <w:jc w:val="both"/>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lastRenderedPageBreak/>
        <w:t>Статья 2. Задачи антикоррупционной политики Республики Татарстан</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(в ред. </w:t>
      </w:r>
      <w:hyperlink r:id="rId11"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Задачами антикоррупционной политики Республики Татарстан являются:</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1) выявление и устранение причин коррупции, противодействие условиям, способствующим ее проявлению;</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xml:space="preserve">2) обеспечение законности и гласности деятельности государственных органов, органов местного самоуправления, государственного и общественного </w:t>
      </w:r>
      <w:proofErr w:type="gramStart"/>
      <w:r w:rsidRPr="00037F56">
        <w:rPr>
          <w:rFonts w:ascii="Arial" w:eastAsia="Times New Roman" w:hAnsi="Arial" w:cs="Arial"/>
          <w:color w:val="000000"/>
          <w:sz w:val="18"/>
          <w:szCs w:val="18"/>
          <w:lang w:eastAsia="ru-RU"/>
        </w:rPr>
        <w:t>контроля за</w:t>
      </w:r>
      <w:proofErr w:type="gramEnd"/>
      <w:r w:rsidRPr="00037F56">
        <w:rPr>
          <w:rFonts w:ascii="Arial" w:eastAsia="Times New Roman" w:hAnsi="Arial" w:cs="Arial"/>
          <w:color w:val="000000"/>
          <w:sz w:val="18"/>
          <w:szCs w:val="18"/>
          <w:lang w:eastAsia="ru-RU"/>
        </w:rPr>
        <w:t xml:space="preserve"> ней;</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3) совершенствование процедур решения вопросов, затрагивающих права и законные интересы физических и юридических лиц;</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4) повышение риска коррупционного поведения и потерь от него;</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5) увеличение выгод от действий в рамках закона и во благо общественных интересов;</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6) вовлечение институтов гражданского общества в реализацию антикоррупционной политики;</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7) формирование в обществе нетерпимого отношения к коррупции.</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ind w:firstLine="540"/>
        <w:jc w:val="both"/>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Статья 3. Основные принципы антикоррупционной политики Республики Татарстан</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(в ред. </w:t>
      </w:r>
      <w:hyperlink r:id="rId12"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Основными принципами антикоррупционной политики Республики Татарстан являются:</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1) признание, обеспечение и защита основных прав и законных интересов граждан и юридических лиц;</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2) законность;</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3) публичность и открытость деятельности государственных органов и органов местного самоуправления;</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4)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5) приоритетное применение мер по профилактике коррупции;</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6) признание допустимости ограничений прав и свобод лиц, замещающих государственные должности Республики Татарстан, должности государственной гражданской службы Республики Татарстан или муниципальной службы, в соответствии с федеральным законодательством;</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7) сотрудничество государственных органов и органов местного самоуправления с институтами гражданского общества и физическими лицами.</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ind w:firstLine="540"/>
        <w:jc w:val="both"/>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lastRenderedPageBreak/>
        <w:t>Статья 4. Субъекты антикоррупционной политики Республики Татарстан</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(в ред. </w:t>
      </w:r>
      <w:hyperlink r:id="rId13"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Субъектами антикоррупционной политики Республики Татарстан являются:</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1) государственные органы;</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2) органы местного самоуправления;</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3) специальный государственный орган по реализации антикоррупционной политики Республики Татарстан;</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4) организации, общественные объединения и физические лица, вовлеченные в пределах их полномочий в решение задач по реализации антикоррупционной политики;</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5) средства массовой информации.</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0" w:line="270" w:lineRule="atLeast"/>
        <w:ind w:firstLine="540"/>
        <w:jc w:val="both"/>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Статья 5. Утратила силу. - </w:t>
      </w:r>
      <w:hyperlink r:id="rId14" w:history="1">
        <w:r w:rsidRPr="00037F56">
          <w:rPr>
            <w:rFonts w:ascii="Arial" w:eastAsia="Times New Roman" w:hAnsi="Arial" w:cs="Arial"/>
            <w:color w:val="006AC3"/>
            <w:sz w:val="18"/>
            <w:szCs w:val="18"/>
            <w:u w:val="single"/>
            <w:bdr w:val="none" w:sz="0" w:space="0" w:color="auto" w:frame="1"/>
            <w:lang w:eastAsia="ru-RU"/>
          </w:rPr>
          <w:t>Закон</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ind w:firstLine="540"/>
        <w:jc w:val="both"/>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Статья 6. Правовое регулирование отношений в сфере противодействия коррупции в Республике Татарстан</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xml:space="preserve">Правовое регулирование в сфере противодействия коррупции в Республике Татарстан осуществляется </w:t>
      </w:r>
      <w:proofErr w:type="spellStart"/>
      <w:r w:rsidRPr="00037F56">
        <w:rPr>
          <w:rFonts w:ascii="Arial" w:eastAsia="Times New Roman" w:hAnsi="Arial" w:cs="Arial"/>
          <w:color w:val="000000"/>
          <w:sz w:val="18"/>
          <w:szCs w:val="18"/>
          <w:lang w:eastAsia="ru-RU"/>
        </w:rPr>
        <w:t>Конституцией</w:t>
      </w:r>
      <w:hyperlink r:id="rId15" w:history="1">
        <w:r w:rsidRPr="00037F56">
          <w:rPr>
            <w:rFonts w:ascii="Arial" w:eastAsia="Times New Roman" w:hAnsi="Arial" w:cs="Arial"/>
            <w:color w:val="006AC3"/>
            <w:sz w:val="18"/>
            <w:szCs w:val="18"/>
            <w:u w:val="single"/>
            <w:bdr w:val="none" w:sz="0" w:space="0" w:color="auto" w:frame="1"/>
            <w:lang w:eastAsia="ru-RU"/>
          </w:rPr>
          <w:t>Российской</w:t>
        </w:r>
        <w:proofErr w:type="spellEnd"/>
        <w:r w:rsidRPr="00037F56">
          <w:rPr>
            <w:rFonts w:ascii="Arial" w:eastAsia="Times New Roman" w:hAnsi="Arial" w:cs="Arial"/>
            <w:color w:val="006AC3"/>
            <w:sz w:val="18"/>
            <w:szCs w:val="18"/>
            <w:u w:val="single"/>
            <w:bdr w:val="none" w:sz="0" w:space="0" w:color="auto" w:frame="1"/>
            <w:lang w:eastAsia="ru-RU"/>
          </w:rPr>
          <w:t xml:space="preserve"> Федерации</w:t>
        </w:r>
      </w:hyperlink>
      <w:r w:rsidRPr="00037F56">
        <w:rPr>
          <w:rFonts w:ascii="Arial" w:eastAsia="Times New Roman" w:hAnsi="Arial" w:cs="Arial"/>
          <w:color w:val="000000"/>
          <w:sz w:val="18"/>
          <w:szCs w:val="18"/>
          <w:lang w:eastAsia="ru-RU"/>
        </w:rPr>
        <w:t>, федеральными конституционными законами, общепризнанными принципами и нормами международного права и международными договорами Российской Федерации, Конституцией </w:t>
      </w:r>
      <w:hyperlink r:id="rId16" w:history="1">
        <w:r w:rsidRPr="00037F56">
          <w:rPr>
            <w:rFonts w:ascii="Arial" w:eastAsia="Times New Roman" w:hAnsi="Arial" w:cs="Arial"/>
            <w:color w:val="006AC3"/>
            <w:sz w:val="18"/>
            <w:szCs w:val="18"/>
            <w:u w:val="single"/>
            <w:bdr w:val="none" w:sz="0" w:space="0" w:color="auto" w:frame="1"/>
            <w:lang w:eastAsia="ru-RU"/>
          </w:rPr>
          <w:t>Республики Татарстан</w:t>
        </w:r>
      </w:hyperlink>
      <w:r w:rsidRPr="00037F56">
        <w:rPr>
          <w:rFonts w:ascii="Arial" w:eastAsia="Times New Roman" w:hAnsi="Arial" w:cs="Arial"/>
          <w:color w:val="000000"/>
          <w:sz w:val="18"/>
          <w:szCs w:val="18"/>
          <w:lang w:eastAsia="ru-RU"/>
        </w:rPr>
        <w:t>, федеральными законами, законами Республики Татарстан, настоящим Законом и иными нормативными правовыми актами.</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(в ред. </w:t>
      </w:r>
      <w:hyperlink r:id="rId17"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037F56">
        <w:rPr>
          <w:rFonts w:ascii="Arial" w:eastAsia="Times New Roman" w:hAnsi="Arial" w:cs="Arial"/>
          <w:b/>
          <w:bCs/>
          <w:color w:val="000000"/>
          <w:sz w:val="18"/>
          <w:szCs w:val="18"/>
          <w:bdr w:val="none" w:sz="0" w:space="0" w:color="auto" w:frame="1"/>
          <w:lang w:eastAsia="ru-RU"/>
        </w:rPr>
        <w:t>Глава 2. ОСНОВНЫЕ НАПРАВЛЕНИЯ РЕАЛИЗАЦИИ АНТИКОРРУПЦИОННОЙ</w:t>
      </w:r>
    </w:p>
    <w:p w:rsidR="00037F56" w:rsidRPr="00037F56" w:rsidRDefault="00037F56" w:rsidP="00037F5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037F56">
        <w:rPr>
          <w:rFonts w:ascii="Arial" w:eastAsia="Times New Roman" w:hAnsi="Arial" w:cs="Arial"/>
          <w:b/>
          <w:bCs/>
          <w:color w:val="000000"/>
          <w:sz w:val="18"/>
          <w:szCs w:val="18"/>
          <w:bdr w:val="none" w:sz="0" w:space="0" w:color="auto" w:frame="1"/>
          <w:lang w:eastAsia="ru-RU"/>
        </w:rPr>
        <w:t>ПОЛИТИКИ В РЕСПУБЛИКЕ ТАТАРСТАН</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Утратила силу. - </w:t>
      </w:r>
      <w:hyperlink r:id="rId18" w:history="1">
        <w:r w:rsidRPr="00037F56">
          <w:rPr>
            <w:rFonts w:ascii="Arial" w:eastAsia="Times New Roman" w:hAnsi="Arial" w:cs="Arial"/>
            <w:color w:val="006AC3"/>
            <w:sz w:val="18"/>
            <w:szCs w:val="18"/>
            <w:u w:val="single"/>
            <w:bdr w:val="none" w:sz="0" w:space="0" w:color="auto" w:frame="1"/>
            <w:lang w:eastAsia="ru-RU"/>
          </w:rPr>
          <w:t>Закон</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037F56">
        <w:rPr>
          <w:rFonts w:ascii="Arial" w:eastAsia="Times New Roman" w:hAnsi="Arial" w:cs="Arial"/>
          <w:b/>
          <w:bCs/>
          <w:color w:val="000000"/>
          <w:sz w:val="18"/>
          <w:szCs w:val="18"/>
          <w:bdr w:val="none" w:sz="0" w:space="0" w:color="auto" w:frame="1"/>
          <w:lang w:eastAsia="ru-RU"/>
        </w:rPr>
        <w:t>Глава 3. ОСНОВНЫЕ МЕРЫ ОБЕСПЕЧЕНИЯ</w:t>
      </w:r>
    </w:p>
    <w:p w:rsidR="00037F56" w:rsidRPr="00037F56" w:rsidRDefault="00037F56" w:rsidP="00037F5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037F56">
        <w:rPr>
          <w:rFonts w:ascii="Arial" w:eastAsia="Times New Roman" w:hAnsi="Arial" w:cs="Arial"/>
          <w:b/>
          <w:bCs/>
          <w:color w:val="000000"/>
          <w:sz w:val="18"/>
          <w:szCs w:val="18"/>
          <w:bdr w:val="none" w:sz="0" w:space="0" w:color="auto" w:frame="1"/>
          <w:lang w:eastAsia="ru-RU"/>
        </w:rPr>
        <w:t>АНТИКОРРУПЦИОННОЙ ПОЛИТИКИ РЕСПУБЛИКИ ТАТАРСТАН</w:t>
      </w:r>
    </w:p>
    <w:p w:rsidR="00037F56" w:rsidRPr="00037F56" w:rsidRDefault="00037F56" w:rsidP="00037F5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(в ред. </w:t>
      </w:r>
      <w:hyperlink r:id="rId19"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ind w:firstLine="540"/>
        <w:jc w:val="both"/>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Статья 8.1. Основные меры обеспечения антикоррупционной политики Республики Татарстан</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w:t>
      </w:r>
      <w:proofErr w:type="gramStart"/>
      <w:r w:rsidRPr="00037F56">
        <w:rPr>
          <w:rFonts w:ascii="Arial" w:eastAsia="Times New Roman" w:hAnsi="Arial" w:cs="Arial"/>
          <w:color w:val="000000"/>
          <w:sz w:val="18"/>
          <w:szCs w:val="18"/>
          <w:lang w:eastAsia="ru-RU"/>
        </w:rPr>
        <w:t>введена</w:t>
      </w:r>
      <w:proofErr w:type="gramEnd"/>
      <w:r w:rsidRPr="00037F56">
        <w:rPr>
          <w:rFonts w:ascii="Arial" w:eastAsia="Times New Roman" w:hAnsi="Arial" w:cs="Arial"/>
          <w:color w:val="000000"/>
          <w:sz w:val="18"/>
          <w:szCs w:val="18"/>
          <w:lang w:eastAsia="ru-RU"/>
        </w:rPr>
        <w:t> </w:t>
      </w:r>
      <w:hyperlink r:id="rId20" w:history="1">
        <w:r w:rsidRPr="00037F56">
          <w:rPr>
            <w:rFonts w:ascii="Arial" w:eastAsia="Times New Roman" w:hAnsi="Arial" w:cs="Arial"/>
            <w:color w:val="006AC3"/>
            <w:sz w:val="18"/>
            <w:szCs w:val="18"/>
            <w:u w:val="single"/>
            <w:bdr w:val="none" w:sz="0" w:space="0" w:color="auto" w:frame="1"/>
            <w:lang w:eastAsia="ru-RU"/>
          </w:rPr>
          <w:t>Законом</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lastRenderedPageBreak/>
        <w:t>1. Антикоррупционная политика Республики Татарстан обеспечивается путем реализации следующих основных мер:</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xml:space="preserve">1) разработка и реализация </w:t>
      </w:r>
      <w:proofErr w:type="gramStart"/>
      <w:r w:rsidRPr="00037F56">
        <w:rPr>
          <w:rFonts w:ascii="Arial" w:eastAsia="Times New Roman" w:hAnsi="Arial" w:cs="Arial"/>
          <w:color w:val="000000"/>
          <w:sz w:val="18"/>
          <w:szCs w:val="18"/>
          <w:lang w:eastAsia="ru-RU"/>
        </w:rPr>
        <w:t>республиканской</w:t>
      </w:r>
      <w:proofErr w:type="gramEnd"/>
      <w:r w:rsidRPr="00037F56">
        <w:rPr>
          <w:rFonts w:ascii="Arial" w:eastAsia="Times New Roman" w:hAnsi="Arial" w:cs="Arial"/>
          <w:color w:val="000000"/>
          <w:sz w:val="18"/>
          <w:szCs w:val="18"/>
          <w:lang w:eastAsia="ru-RU"/>
        </w:rPr>
        <w:t>, ведомственных и муниципальных антикоррупционных программ;</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2) антикоррупционная экспертиза;</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3) антикоррупционный мониторинг;</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xml:space="preserve">4) </w:t>
      </w:r>
      <w:proofErr w:type="gramStart"/>
      <w:r w:rsidRPr="00037F56">
        <w:rPr>
          <w:rFonts w:ascii="Arial" w:eastAsia="Times New Roman" w:hAnsi="Arial" w:cs="Arial"/>
          <w:color w:val="000000"/>
          <w:sz w:val="18"/>
          <w:szCs w:val="18"/>
          <w:lang w:eastAsia="ru-RU"/>
        </w:rPr>
        <w:t>антикоррупционные</w:t>
      </w:r>
      <w:proofErr w:type="gramEnd"/>
      <w:r w:rsidRPr="00037F56">
        <w:rPr>
          <w:rFonts w:ascii="Arial" w:eastAsia="Times New Roman" w:hAnsi="Arial" w:cs="Arial"/>
          <w:color w:val="000000"/>
          <w:sz w:val="18"/>
          <w:szCs w:val="18"/>
          <w:lang w:eastAsia="ru-RU"/>
        </w:rPr>
        <w:t xml:space="preserve"> образование и пропаганда;</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5) государственная поддержка общественной деятельности по противодействию коррупции;</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6) обеспечение публичности деятельности и информационной открытости государственных органов и органов местного самоуправления;</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7) правовая регламентация деятельности государственных органов и органов местного самоуправления;</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8) реализация субъектами антикоррупционной политики Республики Татарстан в пределах своих полномочий иных мер, предусмотренных федеральным законодательством и законодательством Республики Татарстан о противодействии коррупции.</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2. Деятельность по выявлению, предупреждению, пресечению, раскрытию и расследованию коррупционных правонарушений осуществляется в соответствии с законодательством Российской Федерации и не является предметом настоящего Закона.</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ind w:firstLine="540"/>
        <w:jc w:val="both"/>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Статья 9. Антикоррупционные программы</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1. Антикоррупционная программа является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Татарстан.</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2. Антикоррупционная программа Республики Татарстан разрабатывается и реализуется в порядке, установленном для разработки и реализации республиканских целевых программ. Проект антикоррупционной программы Республики Татарстан может быть размещен в средствах массовой информации для открытого обсуждения.</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w:t>
      </w:r>
      <w:proofErr w:type="gramStart"/>
      <w:r w:rsidRPr="00037F56">
        <w:rPr>
          <w:rFonts w:ascii="Arial" w:eastAsia="Times New Roman" w:hAnsi="Arial" w:cs="Arial"/>
          <w:color w:val="000000"/>
          <w:sz w:val="18"/>
          <w:szCs w:val="18"/>
          <w:lang w:eastAsia="ru-RU"/>
        </w:rPr>
        <w:t>ч</w:t>
      </w:r>
      <w:proofErr w:type="gramEnd"/>
      <w:r w:rsidRPr="00037F56">
        <w:rPr>
          <w:rFonts w:ascii="Arial" w:eastAsia="Times New Roman" w:hAnsi="Arial" w:cs="Arial"/>
          <w:color w:val="000000"/>
          <w:sz w:val="18"/>
          <w:szCs w:val="18"/>
          <w:lang w:eastAsia="ru-RU"/>
        </w:rPr>
        <w:t>асть 2 в ред. </w:t>
      </w:r>
      <w:hyperlink r:id="rId21"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3. Ведомственные антикоррупционные программы и (или) планы разрабатываются и реализуются министерствами и ведомствами Республики Татарстан в установленном порядке.</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w:t>
      </w:r>
      <w:proofErr w:type="gramStart"/>
      <w:r w:rsidRPr="00037F56">
        <w:rPr>
          <w:rFonts w:ascii="Arial" w:eastAsia="Times New Roman" w:hAnsi="Arial" w:cs="Arial"/>
          <w:color w:val="000000"/>
          <w:sz w:val="18"/>
          <w:szCs w:val="18"/>
          <w:lang w:eastAsia="ru-RU"/>
        </w:rPr>
        <w:t>ч</w:t>
      </w:r>
      <w:proofErr w:type="gramEnd"/>
      <w:r w:rsidRPr="00037F56">
        <w:rPr>
          <w:rFonts w:ascii="Arial" w:eastAsia="Times New Roman" w:hAnsi="Arial" w:cs="Arial"/>
          <w:color w:val="000000"/>
          <w:sz w:val="18"/>
          <w:szCs w:val="18"/>
          <w:lang w:eastAsia="ru-RU"/>
        </w:rPr>
        <w:t>асть 3 в ред. </w:t>
      </w:r>
      <w:hyperlink r:id="rId22"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4. Муниципальные антикоррупционные программы разрабатываются органами местного самоуправления муниципальных районов и городских округов Республики Татарстан в соответствии с порядком, установленным законодательством Российской Федерации и Республики Татарстан об органах местного самоуправления.</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w:t>
      </w:r>
      <w:proofErr w:type="gramStart"/>
      <w:r w:rsidRPr="00037F56">
        <w:rPr>
          <w:rFonts w:ascii="Arial" w:eastAsia="Times New Roman" w:hAnsi="Arial" w:cs="Arial"/>
          <w:color w:val="000000"/>
          <w:sz w:val="18"/>
          <w:szCs w:val="18"/>
          <w:lang w:eastAsia="ru-RU"/>
        </w:rPr>
        <w:t>в</w:t>
      </w:r>
      <w:proofErr w:type="gramEnd"/>
      <w:r w:rsidRPr="00037F56">
        <w:rPr>
          <w:rFonts w:ascii="Arial" w:eastAsia="Times New Roman" w:hAnsi="Arial" w:cs="Arial"/>
          <w:color w:val="000000"/>
          <w:sz w:val="18"/>
          <w:szCs w:val="18"/>
          <w:lang w:eastAsia="ru-RU"/>
        </w:rPr>
        <w:t xml:space="preserve"> ред. </w:t>
      </w:r>
      <w:hyperlink r:id="rId23"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ind w:firstLine="540"/>
        <w:jc w:val="both"/>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lastRenderedPageBreak/>
        <w:t>Статья 10. Антикоррупционная экспертиза</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(в ред. </w:t>
      </w:r>
      <w:hyperlink r:id="rId24"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1. Антикоррупционная экспертиза представляет собой деятельность по выявлению в нормативных правовых актах (проектах нормативных правовых актов) государственных органов, органов местного самоуправления и организаций положений, способствующих созданию условий для проявления коррупции.</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xml:space="preserve">2. </w:t>
      </w:r>
      <w:proofErr w:type="gramStart"/>
      <w:r w:rsidRPr="00037F56">
        <w:rPr>
          <w:rFonts w:ascii="Arial" w:eastAsia="Times New Roman" w:hAnsi="Arial" w:cs="Arial"/>
          <w:color w:val="000000"/>
          <w:sz w:val="18"/>
          <w:szCs w:val="18"/>
          <w:lang w:eastAsia="ru-RU"/>
        </w:rPr>
        <w:t>Антикоррупционная экспертиза проектов федеральных законов, вносимых в Государственную Думу Федерального Собрания Российской Федерации в порядке законодательной инициативы Государственным Советом Республики Татарстан, проектов законов Республики Татарстан, проектов указов Президента Республики Татарстан, проектов постановлений Кабинета Министров Республики Татарстан, разрабатываемых исполнительными органами государственной власти Республики Татарстан, иными органами и организациями, нормативных правовых актов исполнительных органов государственной власти Республики Татарстан, затрагивающих права, свободы и</w:t>
      </w:r>
      <w:proofErr w:type="gramEnd"/>
      <w:r w:rsidRPr="00037F56">
        <w:rPr>
          <w:rFonts w:ascii="Arial" w:eastAsia="Times New Roman" w:hAnsi="Arial" w:cs="Arial"/>
          <w:color w:val="000000"/>
          <w:sz w:val="18"/>
          <w:szCs w:val="18"/>
          <w:lang w:eastAsia="ru-RU"/>
        </w:rPr>
        <w:t xml:space="preserve"> обязанности человека и гражданина, устанавливающих правовой статус организаций или имеющих межведомственный характер, проводится в соответствии с федеральным законодательством в порядке, устанавливаемом Кабинетом Министров Республики Татарстан, и согласно методике, определенной Правительством Российской Федерации.</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3. Государственные органы и организации проводят антикоррупционную экспертизу принятых ими нормативных правовых актов (проектов нормативных правовых актов) в соответствии с федеральным законодательством в установленном ими порядке и согласно методике, определенной Правительством Российской Федерации.</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4. Органы местного самоуправления проводят антикоррупционную экспертизу принятых ими нормативных правовых актов (проектов нормативных правовых актов) в соответствии с федеральным законодательством в установленном ими порядке и согласно методике, определенной Правительством Российской Федерации.</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5. Министерства, ведомства Республики Татарстан и органы местного самоуправления вправе внести предложение в Кабинет Министров Республики Татарстан о проведении антикоррупционной экспертизы подготовленного ими проекта правового акта или изданного ими правового акта.</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6. Специальный государственный орган по реализации антикоррупционной политики Республики Татарстан может вносить предложения о проведении антикоррупционной экспертизы нормативных правовых актов органам и организациям, наделенным полномочиями принимать решение о проведении антикоррупционной экспертизы.</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7. Результаты антикоррупционной экспертизы в обязательном порядке рассматриваются разработчиками нормативных правовых актов (проектов нормативных правовых актов).</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ind w:firstLine="540"/>
        <w:jc w:val="both"/>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Статья 11. Антикоррупционный мониторинг</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(в ред. </w:t>
      </w:r>
      <w:hyperlink r:id="rId25"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xml:space="preserve">1. Антикоррупционный мониторинг - деятельность по наблюдению, анализу и прогнозу коррупции, условий для ее проявления, мер по противодействию коррупции и реализации антикоррупционной политики, в том </w:t>
      </w:r>
      <w:r w:rsidRPr="00037F56">
        <w:rPr>
          <w:rFonts w:ascii="Arial" w:eastAsia="Times New Roman" w:hAnsi="Arial" w:cs="Arial"/>
          <w:color w:val="000000"/>
          <w:sz w:val="18"/>
          <w:szCs w:val="18"/>
          <w:lang w:eastAsia="ru-RU"/>
        </w:rPr>
        <w:lastRenderedPageBreak/>
        <w:t>числе их социальная диагностика, осуществляемая в целях оценки эффективности антикоррупционной политики Республики Татарстан.</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2. Исполнительный орган государственной власти Республики Татарстан, уполномоченный на проведение антикоррупционного мониторинга в Республике Татарстан, и порядок проведения такого мониторинга определяются Президентом Республики Татарстан.</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3. Кабинетом Министров Республики Татарстан может быть принято решение о проведении социальных исследований общественного мнения по отдельным вопросам состояния коррупции в Республике Татарстан, в том числе и по предложению специального государственного органа по реализации антикоррупционной политики Республики Татарстан.</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ind w:firstLine="540"/>
        <w:jc w:val="both"/>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xml:space="preserve">Статья 12. </w:t>
      </w:r>
      <w:proofErr w:type="gramStart"/>
      <w:r w:rsidRPr="00037F56">
        <w:rPr>
          <w:rFonts w:ascii="Arial" w:eastAsia="Times New Roman" w:hAnsi="Arial" w:cs="Arial"/>
          <w:color w:val="000000"/>
          <w:sz w:val="18"/>
          <w:szCs w:val="18"/>
          <w:lang w:eastAsia="ru-RU"/>
        </w:rPr>
        <w:t>Антикоррупционные</w:t>
      </w:r>
      <w:proofErr w:type="gramEnd"/>
      <w:r w:rsidRPr="00037F56">
        <w:rPr>
          <w:rFonts w:ascii="Arial" w:eastAsia="Times New Roman" w:hAnsi="Arial" w:cs="Arial"/>
          <w:color w:val="000000"/>
          <w:sz w:val="18"/>
          <w:szCs w:val="18"/>
          <w:lang w:eastAsia="ru-RU"/>
        </w:rPr>
        <w:t xml:space="preserve"> образование и пропаганда</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(в ред. </w:t>
      </w:r>
      <w:hyperlink r:id="rId26"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xml:space="preserve">1. Антикоррупционное образование реализуется путем </w:t>
      </w:r>
      <w:proofErr w:type="gramStart"/>
      <w:r w:rsidRPr="00037F56">
        <w:rPr>
          <w:rFonts w:ascii="Arial" w:eastAsia="Times New Roman" w:hAnsi="Arial" w:cs="Arial"/>
          <w:color w:val="000000"/>
          <w:sz w:val="18"/>
          <w:szCs w:val="18"/>
          <w:lang w:eastAsia="ru-RU"/>
        </w:rPr>
        <w:t>обучения</w:t>
      </w:r>
      <w:proofErr w:type="gramEnd"/>
      <w:r w:rsidRPr="00037F56">
        <w:rPr>
          <w:rFonts w:ascii="Arial" w:eastAsia="Times New Roman" w:hAnsi="Arial" w:cs="Arial"/>
          <w:color w:val="000000"/>
          <w:sz w:val="18"/>
          <w:szCs w:val="18"/>
          <w:lang w:eastAsia="ru-RU"/>
        </w:rPr>
        <w:t xml:space="preserve"> по дополнительным образовательным программам в целях овладения знаниями, умениями, навыками и компетенцией по выявлению и профилактике коррупционных правонарушений, формирования нетерпимого отношения к проявлениям коррупции в обществе, повышения уровня правосознания и правовой культуры.</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w:t>
      </w:r>
      <w:proofErr w:type="gramStart"/>
      <w:r w:rsidRPr="00037F56">
        <w:rPr>
          <w:rFonts w:ascii="Arial" w:eastAsia="Times New Roman" w:hAnsi="Arial" w:cs="Arial"/>
          <w:color w:val="000000"/>
          <w:sz w:val="18"/>
          <w:szCs w:val="18"/>
          <w:lang w:eastAsia="ru-RU"/>
        </w:rPr>
        <w:t>ч</w:t>
      </w:r>
      <w:proofErr w:type="gramEnd"/>
      <w:r w:rsidRPr="00037F56">
        <w:rPr>
          <w:rFonts w:ascii="Arial" w:eastAsia="Times New Roman" w:hAnsi="Arial" w:cs="Arial"/>
          <w:color w:val="000000"/>
          <w:sz w:val="18"/>
          <w:szCs w:val="18"/>
          <w:lang w:eastAsia="ru-RU"/>
        </w:rPr>
        <w:t>асть 1 в ред. </w:t>
      </w:r>
      <w:hyperlink r:id="rId27"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12.06.2014 N 53-ЗРТ)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2. Организация антикоррупционного образования возлагается на орган исполнительной власти Республики Татарстан, осуществляющий государственное управление в сфере образования, и осуществляется им во взаимодействии с органами и организациями, реализующими меры по противодействию коррупции в Республике Татарстан в соответствии с законодательством.</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w:t>
      </w:r>
      <w:proofErr w:type="gramStart"/>
      <w:r w:rsidRPr="00037F56">
        <w:rPr>
          <w:rFonts w:ascii="Arial" w:eastAsia="Times New Roman" w:hAnsi="Arial" w:cs="Arial"/>
          <w:color w:val="000000"/>
          <w:sz w:val="18"/>
          <w:szCs w:val="18"/>
          <w:lang w:eastAsia="ru-RU"/>
        </w:rPr>
        <w:t>ч</w:t>
      </w:r>
      <w:proofErr w:type="gramEnd"/>
      <w:r w:rsidRPr="00037F56">
        <w:rPr>
          <w:rFonts w:ascii="Arial" w:eastAsia="Times New Roman" w:hAnsi="Arial" w:cs="Arial"/>
          <w:color w:val="000000"/>
          <w:sz w:val="18"/>
          <w:szCs w:val="18"/>
          <w:lang w:eastAsia="ru-RU"/>
        </w:rPr>
        <w:t>асть 2 в ред. </w:t>
      </w:r>
      <w:hyperlink r:id="rId28"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12.06.2014 N 53-ЗРТ)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в населении чувства гражданской ответственности за судьбу реализуемых антикоррупционных программ, укрепление доверия к власти.</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xml:space="preserve">4. </w:t>
      </w:r>
      <w:proofErr w:type="gramStart"/>
      <w:r w:rsidRPr="00037F56">
        <w:rPr>
          <w:rFonts w:ascii="Arial" w:eastAsia="Times New Roman" w:hAnsi="Arial" w:cs="Arial"/>
          <w:color w:val="000000"/>
          <w:sz w:val="18"/>
          <w:szCs w:val="18"/>
          <w:lang w:eastAsia="ru-RU"/>
        </w:rPr>
        <w:t>Организация антикоррупционной пропаганды возлагается на специальный уполномоченный орган Республики Татарстан в сфере массовых коммуникаций и осуществляется им во взаимодействии с субъектами антикоррупционной политики в соответствии с </w:t>
      </w:r>
      <w:hyperlink r:id="rId29" w:history="1">
        <w:r w:rsidRPr="00037F56">
          <w:rPr>
            <w:rFonts w:ascii="Arial" w:eastAsia="Times New Roman" w:hAnsi="Arial" w:cs="Arial"/>
            <w:color w:val="006AC3"/>
            <w:sz w:val="18"/>
            <w:szCs w:val="18"/>
            <w:u w:val="single"/>
            <w:bdr w:val="none" w:sz="0" w:space="0" w:color="auto" w:frame="1"/>
            <w:lang w:eastAsia="ru-RU"/>
          </w:rPr>
          <w:t>Законом</w:t>
        </w:r>
      </w:hyperlink>
      <w:r w:rsidRPr="00037F56">
        <w:rPr>
          <w:rFonts w:ascii="Arial" w:eastAsia="Times New Roman" w:hAnsi="Arial" w:cs="Arial"/>
          <w:color w:val="000000"/>
          <w:sz w:val="18"/>
          <w:szCs w:val="18"/>
          <w:lang w:eastAsia="ru-RU"/>
        </w:rPr>
        <w:t> Российской Федерации "О средствах массовой информации" и другими нормативными правовыми актами Российской Федерации и Республики Татарстан, регулирующими отношения по получению и распространению массовой информации.</w:t>
      </w:r>
      <w:proofErr w:type="gramEnd"/>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ind w:firstLine="540"/>
        <w:jc w:val="both"/>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Статья 13. Государственная поддержка общественной деятельности по противодействию коррупции</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(в ред. </w:t>
      </w:r>
      <w:hyperlink r:id="rId30"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xml:space="preserve">1. Государственная поддержка общественной деятельности по противодействию коррупции представляет собой совокупность мер, направленных на стимулирование формирования, укрепление и развитие общественных объединений, имеющих и реализующих в качестве уставных целей и задач противодействие </w:t>
      </w:r>
      <w:r w:rsidRPr="00037F56">
        <w:rPr>
          <w:rFonts w:ascii="Arial" w:eastAsia="Times New Roman" w:hAnsi="Arial" w:cs="Arial"/>
          <w:color w:val="000000"/>
          <w:sz w:val="18"/>
          <w:szCs w:val="18"/>
          <w:lang w:eastAsia="ru-RU"/>
        </w:rPr>
        <w:lastRenderedPageBreak/>
        <w:t>коррупции, а также поддержку деятельности по противодействию коррупции иных общественных объединений и институтов гражданского общества.</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2. Государственная поддержка общественной деятельности по противодействию коррупции осуществляется в соответствии с законодательством.</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ind w:firstLine="540"/>
        <w:jc w:val="both"/>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Статья 14. Отчеты и информации о реализации мер антикоррупционной политики</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(в ред. </w:t>
      </w:r>
      <w:hyperlink r:id="rId31"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1. Министерства и ведомства Республики Татарстан ежегодно к 1 февраля представляют отчеты о реализации мер антикоррупционной политики в специальный государственный орган по реализации антикоррупционной политики Республики Татарстан.</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1.1. Органы местного самоуправления вправе представлять в специальный государственный орган по реализации антикоррупционной политики Республики Татарстан информацию о реализации мер антикоррупционной политики.</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(часть 1.1 введена </w:t>
      </w:r>
      <w:hyperlink r:id="rId32" w:history="1">
        <w:r w:rsidRPr="00037F56">
          <w:rPr>
            <w:rFonts w:ascii="Arial" w:eastAsia="Times New Roman" w:hAnsi="Arial" w:cs="Arial"/>
            <w:color w:val="006AC3"/>
            <w:sz w:val="18"/>
            <w:szCs w:val="18"/>
            <w:u w:val="single"/>
            <w:bdr w:val="none" w:sz="0" w:space="0" w:color="auto" w:frame="1"/>
            <w:lang w:eastAsia="ru-RU"/>
          </w:rPr>
          <w:t>Законом</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2. В качестве обязательных в такие отчеты подлежат включению данные о результатах реализации антикоррупционных программ, выполнении иных обязательных для субъектов антикоррупционной политики требований федерального законодательства и законодательства Республики Татарстан о противодействии коррупции.</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w:t>
      </w:r>
      <w:proofErr w:type="gramStart"/>
      <w:r w:rsidRPr="00037F56">
        <w:rPr>
          <w:rFonts w:ascii="Arial" w:eastAsia="Times New Roman" w:hAnsi="Arial" w:cs="Arial"/>
          <w:color w:val="000000"/>
          <w:sz w:val="18"/>
          <w:szCs w:val="18"/>
          <w:lang w:eastAsia="ru-RU"/>
        </w:rPr>
        <w:t>в</w:t>
      </w:r>
      <w:proofErr w:type="gramEnd"/>
      <w:r w:rsidRPr="00037F56">
        <w:rPr>
          <w:rFonts w:ascii="Arial" w:eastAsia="Times New Roman" w:hAnsi="Arial" w:cs="Arial"/>
          <w:color w:val="000000"/>
          <w:sz w:val="18"/>
          <w:szCs w:val="18"/>
          <w:lang w:eastAsia="ru-RU"/>
        </w:rPr>
        <w:t xml:space="preserve"> ред. </w:t>
      </w:r>
      <w:hyperlink r:id="rId33"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3. Специальный государственный орган по реализации антикоррупционной политики Республики Татарстан представляет сводный отчет о состоянии коррупции и реализации мер антикоррупционной политики Республики Татарстан Президенту Республики Татарстан, Государственному Совету Республики Татарстан.</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w:t>
      </w:r>
      <w:proofErr w:type="gramStart"/>
      <w:r w:rsidRPr="00037F56">
        <w:rPr>
          <w:rFonts w:ascii="Arial" w:eastAsia="Times New Roman" w:hAnsi="Arial" w:cs="Arial"/>
          <w:color w:val="000000"/>
          <w:sz w:val="18"/>
          <w:szCs w:val="18"/>
          <w:lang w:eastAsia="ru-RU"/>
        </w:rPr>
        <w:t>в</w:t>
      </w:r>
      <w:proofErr w:type="gramEnd"/>
      <w:r w:rsidRPr="00037F56">
        <w:rPr>
          <w:rFonts w:ascii="Arial" w:eastAsia="Times New Roman" w:hAnsi="Arial" w:cs="Arial"/>
          <w:color w:val="000000"/>
          <w:sz w:val="18"/>
          <w:szCs w:val="18"/>
          <w:lang w:eastAsia="ru-RU"/>
        </w:rPr>
        <w:t xml:space="preserve"> ред. </w:t>
      </w:r>
      <w:hyperlink r:id="rId34"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037F56">
        <w:rPr>
          <w:rFonts w:ascii="Arial" w:eastAsia="Times New Roman" w:hAnsi="Arial" w:cs="Arial"/>
          <w:b/>
          <w:bCs/>
          <w:color w:val="000000"/>
          <w:sz w:val="18"/>
          <w:szCs w:val="18"/>
          <w:bdr w:val="none" w:sz="0" w:space="0" w:color="auto" w:frame="1"/>
          <w:lang w:eastAsia="ru-RU"/>
        </w:rPr>
        <w:t>Глава 4. ОРГАНИЗАЦИОННОЕ ОБЕСПЕЧЕНИЕ АНТИКОРРУПЦИОННОЙ ПОЛИТИКИ</w:t>
      </w:r>
    </w:p>
    <w:p w:rsidR="00037F56" w:rsidRPr="00037F56" w:rsidRDefault="00037F56" w:rsidP="00037F5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037F56">
        <w:rPr>
          <w:rFonts w:ascii="Arial" w:eastAsia="Times New Roman" w:hAnsi="Arial" w:cs="Arial"/>
          <w:b/>
          <w:bCs/>
          <w:color w:val="000000"/>
          <w:sz w:val="18"/>
          <w:szCs w:val="18"/>
          <w:bdr w:val="none" w:sz="0" w:space="0" w:color="auto" w:frame="1"/>
          <w:lang w:eastAsia="ru-RU"/>
        </w:rPr>
        <w:t>РЕСПУБЛИКИ ТАТАРСТАН</w:t>
      </w:r>
    </w:p>
    <w:p w:rsidR="00037F56" w:rsidRPr="00037F56" w:rsidRDefault="00037F56" w:rsidP="00037F5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(в ред. </w:t>
      </w:r>
      <w:hyperlink r:id="rId35"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ind w:firstLine="540"/>
        <w:jc w:val="both"/>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Статья 15. Организационные основы антикоррупционной политики Республики Татарстан</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(в ред. </w:t>
      </w:r>
      <w:hyperlink r:id="rId36"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1. Президент Республики Татарстан в сфере антикоррупционной политики обеспечивает взаимодействие исполнительных органов государственной власти Республики Татарстан с Государственным Советом Республики Татарстан и руководит деятельностью Кабинета Министров Республики Татарстан.</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2. Государственный Совет Республики Татарстан обеспечивает разработку и принятие законов Республики Татарстан в сфере антикоррупционной политики, а также контролирует деятельность органов исполнительной власти Республики Татарстан в пределах своих полномочий.</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lastRenderedPageBreak/>
        <w:t>3. Кабинет Министров Республики Татарстан объединяет и направляет работу подведомственных ему исполнительных органов государственной власти Республики Татарстан по профилактике коррупции.</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4. Организацию деятельности в сфере реализации антикоррупционной политики Республики Татарстан осуществляет специальный государственный орган в соответствии с положением, утверждаемым Президентом Республики Татарстан.</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5. В государственных органах правовыми актами их руководителей создаются специальные подразделения кадровой службы или определяются должностные лица кадровой службы по профилактике коррупционных и иных правонарушений, функции которых определяются нормативными правовыми актами Российской Федерации и Республики Татарстан.</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6. Органы местного самоуправления решают вопросы организации деятельности по профилактике коррупции в соответствии с федеральным законодательством и законодательством Республики Татарстан.</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ind w:firstLine="540"/>
        <w:jc w:val="both"/>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Статья 16. Совещательные и экспертные органы</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(в ред. </w:t>
      </w:r>
      <w:hyperlink r:id="rId37"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1. По решению Президента Республики Татарстан могут формироваться республиканские совещательные и экспертные органы в составе представителей государственных органов, органов местного самоуправления, общественных объединений, научных, образовательных и иных организаций и лиц, специализирующихся на изучении проблем коррупции.</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w:t>
      </w:r>
      <w:proofErr w:type="gramStart"/>
      <w:r w:rsidRPr="00037F56">
        <w:rPr>
          <w:rFonts w:ascii="Arial" w:eastAsia="Times New Roman" w:hAnsi="Arial" w:cs="Arial"/>
          <w:color w:val="000000"/>
          <w:sz w:val="18"/>
          <w:szCs w:val="18"/>
          <w:lang w:eastAsia="ru-RU"/>
        </w:rPr>
        <w:t>в</w:t>
      </w:r>
      <w:proofErr w:type="gramEnd"/>
      <w:r w:rsidRPr="00037F56">
        <w:rPr>
          <w:rFonts w:ascii="Arial" w:eastAsia="Times New Roman" w:hAnsi="Arial" w:cs="Arial"/>
          <w:color w:val="000000"/>
          <w:sz w:val="18"/>
          <w:szCs w:val="18"/>
          <w:lang w:eastAsia="ru-RU"/>
        </w:rPr>
        <w:t xml:space="preserve"> ред. </w:t>
      </w:r>
      <w:hyperlink r:id="rId38"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12.06.2014 N 53-ЗРТ)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2. Субъекты антикоррупционной политики Республики Татарстан могут создавать совещательные и экспертные органы из числа представителей заинтересованных государственных органов, общественных объединений, научных, образовательных и иных организаций и лиц, специализирующихся на изучении проблем коррупции.</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w:t>
      </w:r>
      <w:proofErr w:type="gramStart"/>
      <w:r w:rsidRPr="00037F56">
        <w:rPr>
          <w:rFonts w:ascii="Arial" w:eastAsia="Times New Roman" w:hAnsi="Arial" w:cs="Arial"/>
          <w:color w:val="000000"/>
          <w:sz w:val="18"/>
          <w:szCs w:val="18"/>
          <w:lang w:eastAsia="ru-RU"/>
        </w:rPr>
        <w:t>в</w:t>
      </w:r>
      <w:proofErr w:type="gramEnd"/>
      <w:r w:rsidRPr="00037F56">
        <w:rPr>
          <w:rFonts w:ascii="Arial" w:eastAsia="Times New Roman" w:hAnsi="Arial" w:cs="Arial"/>
          <w:color w:val="000000"/>
          <w:sz w:val="18"/>
          <w:szCs w:val="18"/>
          <w:lang w:eastAsia="ru-RU"/>
        </w:rPr>
        <w:t xml:space="preserve"> ред. </w:t>
      </w:r>
      <w:hyperlink r:id="rId39"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12.06.2014 N 53-ЗРТ)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3. Полномочия, порядок формирования и деятельности совещательных и экспертных органов, их персональный состав утверждаются соответственно Президентом Республики Татарстан, государственными органами, органами местного самоуправления, при которых они создаются.</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ind w:firstLine="540"/>
        <w:jc w:val="both"/>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Статья 17. Финансовое обеспечение реализации антикоррупционной политики Республики Татарстан</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(в ред. </w:t>
      </w:r>
      <w:hyperlink r:id="rId40"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19.01.2010 N 6-ЗРТ)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Финансовое обеспечение реализации антикоррупционной политики Республики Татарстан осуществляется за счет средств бюджета Республики Татарстан в пределах средств, предусмотренных законом Республики Татарстан о бюджете на очередной финансовый год на указанные цели.</w:t>
      </w:r>
    </w:p>
    <w:p w:rsidR="00037F56" w:rsidRPr="00037F56" w:rsidRDefault="00037F56" w:rsidP="00037F56">
      <w:pPr>
        <w:shd w:val="clear" w:color="auto" w:fill="F6F6F6"/>
        <w:spacing w:after="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(в ред. </w:t>
      </w:r>
      <w:hyperlink r:id="rId41" w:history="1">
        <w:r w:rsidRPr="00037F56">
          <w:rPr>
            <w:rFonts w:ascii="Arial" w:eastAsia="Times New Roman" w:hAnsi="Arial" w:cs="Arial"/>
            <w:color w:val="006AC3"/>
            <w:sz w:val="18"/>
            <w:szCs w:val="18"/>
            <w:u w:val="single"/>
            <w:bdr w:val="none" w:sz="0" w:space="0" w:color="auto" w:frame="1"/>
            <w:lang w:eastAsia="ru-RU"/>
          </w:rPr>
          <w:t>Закона</w:t>
        </w:r>
      </w:hyperlink>
      <w:r w:rsidRPr="00037F56">
        <w:rPr>
          <w:rFonts w:ascii="Arial" w:eastAsia="Times New Roman" w:hAnsi="Arial" w:cs="Arial"/>
          <w:color w:val="000000"/>
          <w:sz w:val="18"/>
          <w:szCs w:val="18"/>
          <w:lang w:eastAsia="ru-RU"/>
        </w:rPr>
        <w:t> РТ от 19.01.2010 N 6-ЗРТ)</w:t>
      </w:r>
    </w:p>
    <w:p w:rsid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bookmarkStart w:id="0" w:name="_GoBack"/>
      <w:bookmarkEnd w:id="0"/>
    </w:p>
    <w:p w:rsidR="00037F56" w:rsidRPr="00037F56" w:rsidRDefault="00037F56" w:rsidP="00037F5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037F56">
        <w:rPr>
          <w:rFonts w:ascii="Arial" w:eastAsia="Times New Roman" w:hAnsi="Arial" w:cs="Arial"/>
          <w:b/>
          <w:bCs/>
          <w:color w:val="000000"/>
          <w:sz w:val="18"/>
          <w:szCs w:val="18"/>
          <w:bdr w:val="none" w:sz="0" w:space="0" w:color="auto" w:frame="1"/>
          <w:lang w:eastAsia="ru-RU"/>
        </w:rPr>
        <w:lastRenderedPageBreak/>
        <w:t>Глава 5. ЗАКЛЮЧИТЕЛЬНЫЕ ПОЛОЖЕНИЯ</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ind w:firstLine="540"/>
        <w:jc w:val="both"/>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Статья 18. Ответственность за нарушение настоящего Закона</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Несоблюдение требований настоящего Закона влечет ответственность в соответствии с законодательством.</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ind w:firstLine="540"/>
        <w:jc w:val="both"/>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Статья 19. Вступление в силу настоящего Закона</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1. Настоящий Закон вступает в силу по истечении 10 дней со дня его официального опубликования.</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2. Предложить Президенту Республики Татарстан и Кабинету Министров Республики Татарстан привести свои нормативные правовые акты в соответствие с настоящим Законом.</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jc w:val="righ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Президент</w:t>
      </w:r>
    </w:p>
    <w:p w:rsidR="00037F56" w:rsidRPr="00037F56" w:rsidRDefault="00037F56" w:rsidP="00037F56">
      <w:pPr>
        <w:shd w:val="clear" w:color="auto" w:fill="F6F6F6"/>
        <w:spacing w:after="240" w:line="270" w:lineRule="atLeast"/>
        <w:jc w:val="righ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Республики Татарстан</w:t>
      </w:r>
    </w:p>
    <w:p w:rsidR="00037F56" w:rsidRPr="00037F56" w:rsidRDefault="00037F56" w:rsidP="00037F56">
      <w:pPr>
        <w:shd w:val="clear" w:color="auto" w:fill="F6F6F6"/>
        <w:spacing w:after="240" w:line="270" w:lineRule="atLeast"/>
        <w:jc w:val="righ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М.Ш.ШАЙМИЕВ</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Казань, Кремль</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4 мая 2006 года</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N 34-ЗРТ</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textAlignment w:val="baseline"/>
        <w:rPr>
          <w:rFonts w:ascii="Arial" w:eastAsia="Times New Roman" w:hAnsi="Arial" w:cs="Arial"/>
          <w:color w:val="000000"/>
          <w:sz w:val="18"/>
          <w:szCs w:val="18"/>
          <w:lang w:eastAsia="ru-RU"/>
        </w:rPr>
      </w:pPr>
      <w:r w:rsidRPr="00037F56">
        <w:rPr>
          <w:rFonts w:ascii="Arial" w:eastAsia="Times New Roman" w:hAnsi="Arial" w:cs="Arial"/>
          <w:color w:val="000000"/>
          <w:sz w:val="18"/>
          <w:szCs w:val="18"/>
          <w:lang w:eastAsia="ru-RU"/>
        </w:rPr>
        <w:t> </w:t>
      </w:r>
    </w:p>
    <w:p w:rsidR="00037F56" w:rsidRPr="00037F56" w:rsidRDefault="00037F56" w:rsidP="00037F56">
      <w:pPr>
        <w:shd w:val="clear" w:color="auto" w:fill="F6F6F6"/>
        <w:spacing w:after="240" w:line="270" w:lineRule="atLeast"/>
        <w:textAlignment w:val="baseline"/>
        <w:rPr>
          <w:rFonts w:ascii="Times New Roman" w:eastAsia="Times New Roman" w:hAnsi="Times New Roman" w:cs="Times New Roman"/>
          <w:color w:val="000000"/>
          <w:sz w:val="24"/>
          <w:szCs w:val="24"/>
          <w:lang w:eastAsia="ru-RU"/>
        </w:rPr>
      </w:pPr>
      <w:r w:rsidRPr="00037F56">
        <w:rPr>
          <w:rFonts w:ascii="Times New Roman" w:eastAsia="Times New Roman" w:hAnsi="Times New Roman" w:cs="Times New Roman"/>
          <w:color w:val="000000"/>
          <w:sz w:val="24"/>
          <w:szCs w:val="24"/>
          <w:lang w:eastAsia="ru-RU"/>
        </w:rPr>
        <w:t> </w:t>
      </w:r>
    </w:p>
    <w:sectPr w:rsidR="00037F56" w:rsidRPr="00037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2DBD"/>
    <w:multiLevelType w:val="multilevel"/>
    <w:tmpl w:val="ABD8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02F01"/>
    <w:multiLevelType w:val="multilevel"/>
    <w:tmpl w:val="C970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B7311"/>
    <w:multiLevelType w:val="multilevel"/>
    <w:tmpl w:val="26F2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56"/>
    <w:rsid w:val="00037F56"/>
    <w:rsid w:val="00B10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F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7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F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7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40901">
      <w:bodyDiv w:val="1"/>
      <w:marLeft w:val="0"/>
      <w:marRight w:val="0"/>
      <w:marTop w:val="0"/>
      <w:marBottom w:val="0"/>
      <w:divBdr>
        <w:top w:val="none" w:sz="0" w:space="0" w:color="auto"/>
        <w:left w:val="none" w:sz="0" w:space="0" w:color="auto"/>
        <w:bottom w:val="none" w:sz="0" w:space="0" w:color="auto"/>
        <w:right w:val="none" w:sz="0" w:space="0" w:color="auto"/>
      </w:divBdr>
      <w:divsChild>
        <w:div w:id="1211309376">
          <w:marLeft w:val="0"/>
          <w:marRight w:val="0"/>
          <w:marTop w:val="0"/>
          <w:marBottom w:val="0"/>
          <w:divBdr>
            <w:top w:val="none" w:sz="0" w:space="0" w:color="auto"/>
            <w:left w:val="none" w:sz="0" w:space="0" w:color="auto"/>
            <w:bottom w:val="none" w:sz="0" w:space="0" w:color="auto"/>
            <w:right w:val="none" w:sz="0" w:space="0" w:color="auto"/>
          </w:divBdr>
          <w:divsChild>
            <w:div w:id="2051494980">
              <w:marLeft w:val="3690"/>
              <w:marRight w:val="0"/>
              <w:marTop w:val="0"/>
              <w:marBottom w:val="0"/>
              <w:divBdr>
                <w:top w:val="none" w:sz="0" w:space="0" w:color="auto"/>
                <w:left w:val="none" w:sz="0" w:space="0" w:color="auto"/>
                <w:bottom w:val="none" w:sz="0" w:space="0" w:color="auto"/>
                <w:right w:val="none" w:sz="0" w:space="0" w:color="auto"/>
              </w:divBdr>
              <w:divsChild>
                <w:div w:id="2090810352">
                  <w:marLeft w:val="0"/>
                  <w:marRight w:val="0"/>
                  <w:marTop w:val="0"/>
                  <w:marBottom w:val="195"/>
                  <w:divBdr>
                    <w:top w:val="none" w:sz="0" w:space="0" w:color="auto"/>
                    <w:left w:val="none" w:sz="0" w:space="0" w:color="auto"/>
                    <w:bottom w:val="none" w:sz="0" w:space="0" w:color="auto"/>
                    <w:right w:val="none" w:sz="0" w:space="0" w:color="auto"/>
                  </w:divBdr>
                  <w:divsChild>
                    <w:div w:id="1004169607">
                      <w:marLeft w:val="0"/>
                      <w:marRight w:val="0"/>
                      <w:marTop w:val="0"/>
                      <w:marBottom w:val="0"/>
                      <w:divBdr>
                        <w:top w:val="none" w:sz="0" w:space="0" w:color="auto"/>
                        <w:left w:val="none" w:sz="0" w:space="0" w:color="auto"/>
                        <w:bottom w:val="none" w:sz="0" w:space="0" w:color="auto"/>
                        <w:right w:val="none" w:sz="0" w:space="0" w:color="auto"/>
                      </w:divBdr>
                      <w:divsChild>
                        <w:div w:id="1175537177">
                          <w:marLeft w:val="0"/>
                          <w:marRight w:val="0"/>
                          <w:marTop w:val="0"/>
                          <w:marBottom w:val="0"/>
                          <w:divBdr>
                            <w:top w:val="single" w:sz="8" w:space="0" w:color="auto"/>
                            <w:left w:val="none" w:sz="0" w:space="0" w:color="auto"/>
                            <w:bottom w:val="none" w:sz="0" w:space="0" w:color="auto"/>
                            <w:right w:val="none" w:sz="0" w:space="0" w:color="auto"/>
                          </w:divBdr>
                        </w:div>
                      </w:divsChild>
                    </w:div>
                  </w:divsChild>
                </w:div>
              </w:divsChild>
            </w:div>
          </w:divsChild>
        </w:div>
        <w:div w:id="917012206">
          <w:marLeft w:val="-14730"/>
          <w:marRight w:val="0"/>
          <w:marTop w:val="0"/>
          <w:marBottom w:val="0"/>
          <w:divBdr>
            <w:top w:val="none" w:sz="0" w:space="0" w:color="auto"/>
            <w:left w:val="none" w:sz="0" w:space="0" w:color="auto"/>
            <w:bottom w:val="none" w:sz="0" w:space="0" w:color="auto"/>
            <w:right w:val="none" w:sz="0" w:space="0" w:color="auto"/>
          </w:divBdr>
          <w:divsChild>
            <w:div w:id="738095365">
              <w:marLeft w:val="0"/>
              <w:marRight w:val="0"/>
              <w:marTop w:val="0"/>
              <w:marBottom w:val="0"/>
              <w:divBdr>
                <w:top w:val="none" w:sz="0" w:space="0" w:color="auto"/>
                <w:left w:val="none" w:sz="0" w:space="0" w:color="auto"/>
                <w:bottom w:val="none" w:sz="0" w:space="0" w:color="auto"/>
                <w:right w:val="none" w:sz="0" w:space="0" w:color="auto"/>
              </w:divBdr>
              <w:divsChild>
                <w:div w:id="1927223876">
                  <w:marLeft w:val="0"/>
                  <w:marRight w:val="0"/>
                  <w:marTop w:val="0"/>
                  <w:marBottom w:val="0"/>
                  <w:divBdr>
                    <w:top w:val="none" w:sz="0" w:space="0" w:color="auto"/>
                    <w:left w:val="none" w:sz="0" w:space="0" w:color="auto"/>
                    <w:bottom w:val="none" w:sz="0" w:space="0" w:color="auto"/>
                    <w:right w:val="none" w:sz="0" w:space="0" w:color="auto"/>
                  </w:divBdr>
                  <w:divsChild>
                    <w:div w:id="1733500921">
                      <w:marLeft w:val="0"/>
                      <w:marRight w:val="0"/>
                      <w:marTop w:val="0"/>
                      <w:marBottom w:val="0"/>
                      <w:divBdr>
                        <w:top w:val="none" w:sz="0" w:space="0" w:color="auto"/>
                        <w:left w:val="none" w:sz="0" w:space="0" w:color="auto"/>
                        <w:bottom w:val="none" w:sz="0" w:space="0" w:color="auto"/>
                        <w:right w:val="none" w:sz="0" w:space="0" w:color="auto"/>
                      </w:divBdr>
                    </w:div>
                    <w:div w:id="513300370">
                      <w:marLeft w:val="0"/>
                      <w:marRight w:val="0"/>
                      <w:marTop w:val="0"/>
                      <w:marBottom w:val="0"/>
                      <w:divBdr>
                        <w:top w:val="none" w:sz="0" w:space="0" w:color="auto"/>
                        <w:left w:val="none" w:sz="0" w:space="0" w:color="auto"/>
                        <w:bottom w:val="none" w:sz="0" w:space="0" w:color="auto"/>
                        <w:right w:val="none" w:sz="0" w:space="0" w:color="auto"/>
                      </w:divBdr>
                    </w:div>
                    <w:div w:id="1886914761">
                      <w:marLeft w:val="0"/>
                      <w:marRight w:val="0"/>
                      <w:marTop w:val="0"/>
                      <w:marBottom w:val="0"/>
                      <w:divBdr>
                        <w:top w:val="none" w:sz="0" w:space="0" w:color="auto"/>
                        <w:left w:val="none" w:sz="0" w:space="0" w:color="auto"/>
                        <w:bottom w:val="none" w:sz="0" w:space="0" w:color="auto"/>
                        <w:right w:val="none" w:sz="0" w:space="0" w:color="auto"/>
                      </w:divBdr>
                    </w:div>
                    <w:div w:id="177349063">
                      <w:marLeft w:val="0"/>
                      <w:marRight w:val="0"/>
                      <w:marTop w:val="0"/>
                      <w:marBottom w:val="0"/>
                      <w:divBdr>
                        <w:top w:val="none" w:sz="0" w:space="0" w:color="auto"/>
                        <w:left w:val="none" w:sz="0" w:space="0" w:color="auto"/>
                        <w:bottom w:val="none" w:sz="0" w:space="0" w:color="auto"/>
                        <w:right w:val="none" w:sz="0" w:space="0" w:color="auto"/>
                      </w:divBdr>
                    </w:div>
                    <w:div w:id="1597782244">
                      <w:marLeft w:val="0"/>
                      <w:marRight w:val="0"/>
                      <w:marTop w:val="0"/>
                      <w:marBottom w:val="0"/>
                      <w:divBdr>
                        <w:top w:val="none" w:sz="0" w:space="0" w:color="auto"/>
                        <w:left w:val="none" w:sz="0" w:space="0" w:color="auto"/>
                        <w:bottom w:val="none" w:sz="0" w:space="0" w:color="auto"/>
                        <w:right w:val="none" w:sz="0" w:space="0" w:color="auto"/>
                      </w:divBdr>
                    </w:div>
                    <w:div w:id="874972939">
                      <w:marLeft w:val="0"/>
                      <w:marRight w:val="0"/>
                      <w:marTop w:val="0"/>
                      <w:marBottom w:val="0"/>
                      <w:divBdr>
                        <w:top w:val="none" w:sz="0" w:space="0" w:color="auto"/>
                        <w:left w:val="none" w:sz="0" w:space="0" w:color="auto"/>
                        <w:bottom w:val="none" w:sz="0" w:space="0" w:color="auto"/>
                        <w:right w:val="none" w:sz="0" w:space="0" w:color="auto"/>
                      </w:divBdr>
                    </w:div>
                    <w:div w:id="132523763">
                      <w:marLeft w:val="0"/>
                      <w:marRight w:val="0"/>
                      <w:marTop w:val="0"/>
                      <w:marBottom w:val="0"/>
                      <w:divBdr>
                        <w:top w:val="none" w:sz="0" w:space="0" w:color="auto"/>
                        <w:left w:val="none" w:sz="0" w:space="0" w:color="auto"/>
                        <w:bottom w:val="none" w:sz="0" w:space="0" w:color="auto"/>
                        <w:right w:val="none" w:sz="0" w:space="0" w:color="auto"/>
                      </w:divBdr>
                    </w:div>
                    <w:div w:id="727612008">
                      <w:marLeft w:val="0"/>
                      <w:marRight w:val="0"/>
                      <w:marTop w:val="0"/>
                      <w:marBottom w:val="0"/>
                      <w:divBdr>
                        <w:top w:val="none" w:sz="0" w:space="0" w:color="auto"/>
                        <w:left w:val="none" w:sz="0" w:space="0" w:color="auto"/>
                        <w:bottom w:val="none" w:sz="0" w:space="0" w:color="auto"/>
                        <w:right w:val="none" w:sz="0" w:space="0" w:color="auto"/>
                      </w:divBdr>
                    </w:div>
                    <w:div w:id="113640222">
                      <w:marLeft w:val="0"/>
                      <w:marRight w:val="0"/>
                      <w:marTop w:val="0"/>
                      <w:marBottom w:val="0"/>
                      <w:divBdr>
                        <w:top w:val="none" w:sz="0" w:space="0" w:color="auto"/>
                        <w:left w:val="none" w:sz="0" w:space="0" w:color="auto"/>
                        <w:bottom w:val="none" w:sz="0" w:space="0" w:color="auto"/>
                        <w:right w:val="none" w:sz="0" w:space="0" w:color="auto"/>
                      </w:divBdr>
                    </w:div>
                    <w:div w:id="506482561">
                      <w:marLeft w:val="0"/>
                      <w:marRight w:val="0"/>
                      <w:marTop w:val="0"/>
                      <w:marBottom w:val="0"/>
                      <w:divBdr>
                        <w:top w:val="none" w:sz="0" w:space="0" w:color="auto"/>
                        <w:left w:val="none" w:sz="0" w:space="0" w:color="auto"/>
                        <w:bottom w:val="none" w:sz="0" w:space="0" w:color="auto"/>
                        <w:right w:val="none" w:sz="0" w:space="0" w:color="auto"/>
                      </w:divBdr>
                    </w:div>
                    <w:div w:id="1775664127">
                      <w:marLeft w:val="0"/>
                      <w:marRight w:val="0"/>
                      <w:marTop w:val="0"/>
                      <w:marBottom w:val="0"/>
                      <w:divBdr>
                        <w:top w:val="none" w:sz="0" w:space="0" w:color="auto"/>
                        <w:left w:val="none" w:sz="0" w:space="0" w:color="auto"/>
                        <w:bottom w:val="none" w:sz="0" w:space="0" w:color="auto"/>
                        <w:right w:val="none" w:sz="0" w:space="0" w:color="auto"/>
                      </w:divBdr>
                    </w:div>
                    <w:div w:id="1360087430">
                      <w:marLeft w:val="0"/>
                      <w:marRight w:val="0"/>
                      <w:marTop w:val="0"/>
                      <w:marBottom w:val="0"/>
                      <w:divBdr>
                        <w:top w:val="none" w:sz="0" w:space="0" w:color="auto"/>
                        <w:left w:val="none" w:sz="0" w:space="0" w:color="auto"/>
                        <w:bottom w:val="none" w:sz="0" w:space="0" w:color="auto"/>
                        <w:right w:val="none" w:sz="0" w:space="0" w:color="auto"/>
                      </w:divBdr>
                    </w:div>
                    <w:div w:id="1258253300">
                      <w:marLeft w:val="0"/>
                      <w:marRight w:val="0"/>
                      <w:marTop w:val="0"/>
                      <w:marBottom w:val="0"/>
                      <w:divBdr>
                        <w:top w:val="none" w:sz="0" w:space="0" w:color="auto"/>
                        <w:left w:val="none" w:sz="0" w:space="0" w:color="auto"/>
                        <w:bottom w:val="none" w:sz="0" w:space="0" w:color="auto"/>
                        <w:right w:val="none" w:sz="0" w:space="0" w:color="auto"/>
                      </w:divBdr>
                    </w:div>
                    <w:div w:id="833373974">
                      <w:marLeft w:val="0"/>
                      <w:marRight w:val="0"/>
                      <w:marTop w:val="0"/>
                      <w:marBottom w:val="0"/>
                      <w:divBdr>
                        <w:top w:val="none" w:sz="0" w:space="0" w:color="auto"/>
                        <w:left w:val="none" w:sz="0" w:space="0" w:color="auto"/>
                        <w:bottom w:val="none" w:sz="0" w:space="0" w:color="auto"/>
                        <w:right w:val="none" w:sz="0" w:space="0" w:color="auto"/>
                      </w:divBdr>
                    </w:div>
                    <w:div w:id="13514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6019">
              <w:marLeft w:val="0"/>
              <w:marRight w:val="0"/>
              <w:marTop w:val="210"/>
              <w:marBottom w:val="0"/>
              <w:divBdr>
                <w:top w:val="single" w:sz="6" w:space="11" w:color="D8D8D8"/>
                <w:left w:val="none" w:sz="0" w:space="0" w:color="auto"/>
                <w:bottom w:val="none" w:sz="0" w:space="0" w:color="auto"/>
                <w:right w:val="none" w:sz="0" w:space="0" w:color="auto"/>
              </w:divBdr>
              <w:divsChild>
                <w:div w:id="19338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5741">
          <w:marLeft w:val="0"/>
          <w:marRight w:val="0"/>
          <w:marTop w:val="480"/>
          <w:marBottom w:val="0"/>
          <w:divBdr>
            <w:top w:val="single" w:sz="6" w:space="2" w:color="D8D8D8"/>
            <w:left w:val="none" w:sz="0" w:space="0" w:color="auto"/>
            <w:bottom w:val="none" w:sz="0" w:space="4" w:color="auto"/>
            <w:right w:val="none" w:sz="0" w:space="0" w:color="auto"/>
          </w:divBdr>
        </w:div>
        <w:div w:id="77605015">
          <w:marLeft w:val="0"/>
          <w:marRight w:val="0"/>
          <w:marTop w:val="120"/>
          <w:marBottom w:val="0"/>
          <w:divBdr>
            <w:top w:val="single" w:sz="6" w:space="0" w:color="D8D8D8"/>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B2206D9AF955ECB6354D968C0D986A37D38DB92FE8A901EE6F81EBF716B313C1F5DFC23E063774227EBCJ9rEJ" TargetMode="External"/><Relationship Id="rId13" Type="http://schemas.openxmlformats.org/officeDocument/2006/relationships/hyperlink" Target="consultantplus://offline/ref=95B2206D9AF955ECB6354D968C0D986A37D38DB92FE8A901EE6F81EBF716B313C1F5DFC23E063774227EBFJ9r5J" TargetMode="External"/><Relationship Id="rId18" Type="http://schemas.openxmlformats.org/officeDocument/2006/relationships/hyperlink" Target="consultantplus://offline/ref=95B2206D9AF955ECB6354D968C0D986A37D38DB92FE8A901EE6F81EBF716B313C1F5DFC23E063774227EB8J9r4J" TargetMode="External"/><Relationship Id="rId26" Type="http://schemas.openxmlformats.org/officeDocument/2006/relationships/hyperlink" Target="consultantplus://offline/ref=95B2206D9AF955ECB6354D968C0D986A37D38DB92FE8A901EE6F81EBF716B313C1F5DFC23E063774227EBBJ9r1J" TargetMode="External"/><Relationship Id="rId39" Type="http://schemas.openxmlformats.org/officeDocument/2006/relationships/hyperlink" Target="consultantplus://offline/ref=95B2206D9AF955ECB6354D968C0D986A37D38DB923E8AC08ED6F81EBF716B313C1F5DFC23E063774227FB5J9r4J" TargetMode="External"/><Relationship Id="rId3" Type="http://schemas.microsoft.com/office/2007/relationships/stylesWithEffects" Target="stylesWithEffects.xml"/><Relationship Id="rId21" Type="http://schemas.openxmlformats.org/officeDocument/2006/relationships/hyperlink" Target="consultantplus://offline/ref=95B2206D9AF955ECB6354D968C0D986A37D38DB92FE8A901EE6F81EBF716B313C1F5DFC23E063774227EB9J9rEJ" TargetMode="External"/><Relationship Id="rId34" Type="http://schemas.openxmlformats.org/officeDocument/2006/relationships/hyperlink" Target="consultantplus://offline/ref=95B2206D9AF955ECB6354D968C0D986A37D38DB92FE8A901EE6F81EBF716B313C1F5DFC23E063774227EB4J9rFJ" TargetMode="External"/><Relationship Id="rId42" Type="http://schemas.openxmlformats.org/officeDocument/2006/relationships/fontTable" Target="fontTable.xml"/><Relationship Id="rId7" Type="http://schemas.openxmlformats.org/officeDocument/2006/relationships/hyperlink" Target="consultantplus://offline/ref=95B2206D9AF955ECB6354D968C0D986A37D38DB923E8AC08ED6F81EBF716B313C1F5DFC23E063774227FBBJ9r0J" TargetMode="External"/><Relationship Id="rId12" Type="http://schemas.openxmlformats.org/officeDocument/2006/relationships/hyperlink" Target="consultantplus://offline/ref=95B2206D9AF955ECB6354D968C0D986A37D38DB92FE8A901EE6F81EBF716B313C1F5DFC23E063774227EBEJ9r2J" TargetMode="External"/><Relationship Id="rId17" Type="http://schemas.openxmlformats.org/officeDocument/2006/relationships/hyperlink" Target="consultantplus://offline/ref=95B2206D9AF955ECB6354D968C0D986A37D38DB92FE8A901EE6F81EBF716B313C1F5DFC23E063774227EB8J9r7J" TargetMode="External"/><Relationship Id="rId25" Type="http://schemas.openxmlformats.org/officeDocument/2006/relationships/hyperlink" Target="consultantplus://offline/ref=95B2206D9AF955ECB6354D968C0D986A37D38DB92FE8A901EE6F81EBF716B313C1F5DFC23E063774227EBBJ9r4J" TargetMode="External"/><Relationship Id="rId33" Type="http://schemas.openxmlformats.org/officeDocument/2006/relationships/hyperlink" Target="consultantplus://offline/ref=95B2206D9AF955ECB6354D968C0D986A37D38DB92FE8A901EE6F81EBF716B313C1F5DFC23E063774227EB4J9rEJ" TargetMode="External"/><Relationship Id="rId38" Type="http://schemas.openxmlformats.org/officeDocument/2006/relationships/hyperlink" Target="consultantplus://offline/ref=95B2206D9AF955ECB6354D968C0D986A37D38DB923E8AC08ED6F81EBF716B313C1F5DFC23E063774227FB5J9r7J" TargetMode="External"/><Relationship Id="rId2" Type="http://schemas.openxmlformats.org/officeDocument/2006/relationships/styles" Target="styles.xml"/><Relationship Id="rId16" Type="http://schemas.openxmlformats.org/officeDocument/2006/relationships/hyperlink" Target="consultantplus://offline/ref=95B2206D9AF955ECB6354D968C0D986A37D38DB92DE7A20FED6F81EBF716B313JCr1J" TargetMode="External"/><Relationship Id="rId20" Type="http://schemas.openxmlformats.org/officeDocument/2006/relationships/hyperlink" Target="consultantplus://offline/ref=95B2206D9AF955ECB6354D968C0D986A37D38DB92FE8A901EE6F81EBF716B313C1F5DFC23E063774227EB8J9r3J" TargetMode="External"/><Relationship Id="rId29" Type="http://schemas.openxmlformats.org/officeDocument/2006/relationships/hyperlink" Target="consultantplus://offline/ref=95B2206D9AF955ECB635539B9A61C56135DFD2B62EEBA15EB330DAB6A0J1rFJ" TargetMode="External"/><Relationship Id="rId41" Type="http://schemas.openxmlformats.org/officeDocument/2006/relationships/hyperlink" Target="consultantplus://offline/ref=95B2206D9AF955ECB6354D968C0D986A37D38DB92FE8A901EE6F81EBF716B313C1F5DFC23E063774227FBCJ9r2J" TargetMode="External"/><Relationship Id="rId1" Type="http://schemas.openxmlformats.org/officeDocument/2006/relationships/numbering" Target="numbering.xml"/><Relationship Id="rId6" Type="http://schemas.openxmlformats.org/officeDocument/2006/relationships/hyperlink" Target="consultantplus://offline/ref=95B2206D9AF955ECB6354D968C0D986A37D38DB92FE8A901EE6F81EBF716B313C1F5DFC23E063774227EBCJ9r1J" TargetMode="External"/><Relationship Id="rId11" Type="http://schemas.openxmlformats.org/officeDocument/2006/relationships/hyperlink" Target="consultantplus://offline/ref=95B2206D9AF955ECB6354D968C0D986A37D38DB92FE8A901EE6F81EBF716B313C1F5DFC23E063774227EBDJ9r3J" TargetMode="External"/><Relationship Id="rId24" Type="http://schemas.openxmlformats.org/officeDocument/2006/relationships/hyperlink" Target="consultantplus://offline/ref=95B2206D9AF955ECB6354D968C0D986A37D38DB92FE8A901EE6F81EBF716B313C1F5DFC23E063774227EBAJ9r5J" TargetMode="External"/><Relationship Id="rId32" Type="http://schemas.openxmlformats.org/officeDocument/2006/relationships/hyperlink" Target="consultantplus://offline/ref=95B2206D9AF955ECB6354D968C0D986A37D38DB92FE8A901EE6F81EBF716B313C1F5DFC23E063774227EB4J9r0J" TargetMode="External"/><Relationship Id="rId37" Type="http://schemas.openxmlformats.org/officeDocument/2006/relationships/hyperlink" Target="consultantplus://offline/ref=95B2206D9AF955ECB6354D968C0D986A37D38DB92FE8A901EE6F81EBF716B313C1F5DFC23E063774227EB5J9rFJ" TargetMode="External"/><Relationship Id="rId40" Type="http://schemas.openxmlformats.org/officeDocument/2006/relationships/hyperlink" Target="consultantplus://offline/ref=95B2206D9AF955ECB6354D968C0D986A37D38DB92FE8A901EE6F81EBF716B313C1F5DFC23E063774227FBCJ9r2J" TargetMode="External"/><Relationship Id="rId5" Type="http://schemas.openxmlformats.org/officeDocument/2006/relationships/webSettings" Target="webSettings.xml"/><Relationship Id="rId15" Type="http://schemas.openxmlformats.org/officeDocument/2006/relationships/hyperlink" Target="consultantplus://offline/ref=95B2206D9AF955ECB635539B9A61C56136D0D4B120B8F65CE265D4JBr3J" TargetMode="External"/><Relationship Id="rId23" Type="http://schemas.openxmlformats.org/officeDocument/2006/relationships/hyperlink" Target="consultantplus://offline/ref=95B2206D9AF955ECB6354D968C0D986A37D38DB92FE8A901EE6F81EBF716B313C1F5DFC23E063774227EBAJ9r4J" TargetMode="External"/><Relationship Id="rId28" Type="http://schemas.openxmlformats.org/officeDocument/2006/relationships/hyperlink" Target="consultantplus://offline/ref=95B2206D9AF955ECB6354D968C0D986A37D38DB923E8AC08ED6F81EBF716B313C1F5DFC23E063774227FB4J9r1J" TargetMode="External"/><Relationship Id="rId36" Type="http://schemas.openxmlformats.org/officeDocument/2006/relationships/hyperlink" Target="consultantplus://offline/ref=95B2206D9AF955ECB6354D968C0D986A37D38DB92FE8A901EE6F81EBF716B313C1F5DFC23E063774227EB5J9r7J" TargetMode="External"/><Relationship Id="rId10" Type="http://schemas.openxmlformats.org/officeDocument/2006/relationships/hyperlink" Target="consultantplus://offline/ref=95B2206D9AF955ECB635539B9A61C56135DDD5BD29E7A15EB330DAB6A01FB94486BA86807A0B3675J2r3J" TargetMode="External"/><Relationship Id="rId19" Type="http://schemas.openxmlformats.org/officeDocument/2006/relationships/hyperlink" Target="consultantplus://offline/ref=95B2206D9AF955ECB6354D968C0D986A37D38DB92FE8A901EE6F81EBF716B313C1F5DFC23E063774227EB8J9r5J" TargetMode="External"/><Relationship Id="rId31" Type="http://schemas.openxmlformats.org/officeDocument/2006/relationships/hyperlink" Target="consultantplus://offline/ref=95B2206D9AF955ECB6354D968C0D986A37D38DB92FE8A901EE6F81EBF716B313C1F5DFC23E063774227EB4J9r3J" TargetMode="External"/><Relationship Id="rId4" Type="http://schemas.openxmlformats.org/officeDocument/2006/relationships/settings" Target="settings.xml"/><Relationship Id="rId9" Type="http://schemas.openxmlformats.org/officeDocument/2006/relationships/hyperlink" Target="consultantplus://offline/ref=95B2206D9AF955ECB6354D968C0D986A37D38DB92FE8A901EE6F81EBF716B313C1F5DFC23E063774227EBDJ9r6J" TargetMode="External"/><Relationship Id="rId14" Type="http://schemas.openxmlformats.org/officeDocument/2006/relationships/hyperlink" Target="consultantplus://offline/ref=95B2206D9AF955ECB6354D968C0D986A37D38DB92FE8A901EE6F81EBF716B313C1F5DFC23E063774227EB8J9r6J" TargetMode="External"/><Relationship Id="rId22" Type="http://schemas.openxmlformats.org/officeDocument/2006/relationships/hyperlink" Target="consultantplus://offline/ref=95B2206D9AF955ECB6354D968C0D986A37D38DB92FE8A901EE6F81EBF716B313C1F5DFC23E063774227EBAJ9r6J" TargetMode="External"/><Relationship Id="rId27" Type="http://schemas.openxmlformats.org/officeDocument/2006/relationships/hyperlink" Target="consultantplus://offline/ref=95B2206D9AF955ECB6354D968C0D986A37D38DB923E8AC08ED6F81EBF716B313C1F5DFC23E063774227FB4J9r1J" TargetMode="External"/><Relationship Id="rId30" Type="http://schemas.openxmlformats.org/officeDocument/2006/relationships/hyperlink" Target="consultantplus://offline/ref=95B2206D9AF955ECB6354D968C0D986A37D38DB92FE8A901EE6F81EBF716B313C1F5DFC23E063774227EB4J9r6J" TargetMode="External"/><Relationship Id="rId35" Type="http://schemas.openxmlformats.org/officeDocument/2006/relationships/hyperlink" Target="consultantplus://offline/ref=95B2206D9AF955ECB6354D968C0D986A37D38DB92FE8A901EE6F81EBF716B313C1F5DFC23E063774227EB5J9r6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3443</Words>
  <Characters>19629</Characters>
  <Application>Microsoft Office Word</Application>
  <DocSecurity>0</DocSecurity>
  <Lines>163</Lines>
  <Paragraphs>46</Paragraphs>
  <ScaleCrop>false</ScaleCrop>
  <Company/>
  <LinksUpToDate>false</LinksUpToDate>
  <CharactersWithSpaces>23026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Римма</cp:lastModifiedBy>
  <cp:revision>2</cp:revision>
  <dcterms:created xsi:type="dcterms:W3CDTF">2015-01-22T07:33:00Z</dcterms:created>
  <dcterms:modified xsi:type="dcterms:W3CDTF">2015-01-22T07:34:00Z</dcterms:modified>
</cp:coreProperties>
</file>